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7F" w:rsidRPr="00990C1C" w:rsidRDefault="00ED077F" w:rsidP="00ED077F">
      <w:pPr>
        <w:pStyle w:val="KeinLeerraum"/>
        <w:rPr>
          <w:b/>
          <w:i/>
        </w:rPr>
      </w:pPr>
      <w:r>
        <w:rPr>
          <w:b/>
          <w:i/>
        </w:rPr>
        <w:t xml:space="preserve">Abfallinfo </w:t>
      </w:r>
      <w:r w:rsidR="00106E80">
        <w:rPr>
          <w:b/>
          <w:i/>
        </w:rPr>
        <w:t>August</w:t>
      </w:r>
      <w:r w:rsidRPr="00990C1C">
        <w:rPr>
          <w:b/>
          <w:i/>
        </w:rPr>
        <w:t xml:space="preserve"> 20</w:t>
      </w:r>
      <w:r w:rsidR="00552809">
        <w:rPr>
          <w:b/>
          <w:i/>
        </w:rPr>
        <w:t>2</w:t>
      </w:r>
      <w:r w:rsidR="00686667">
        <w:rPr>
          <w:b/>
          <w:i/>
        </w:rPr>
        <w:t>4</w:t>
      </w:r>
    </w:p>
    <w:p w:rsidR="00ED077F" w:rsidRDefault="00ED077F" w:rsidP="00ED077F">
      <w:pPr>
        <w:pStyle w:val="KeinLeerraum"/>
      </w:pPr>
    </w:p>
    <w:p w:rsidR="00106E80" w:rsidRPr="00353CBA" w:rsidRDefault="00106E80" w:rsidP="00106E80">
      <w:pPr>
        <w:pStyle w:val="KeinLeerraum"/>
        <w:rPr>
          <w:b/>
        </w:rPr>
      </w:pPr>
      <w:r w:rsidRPr="00106E80">
        <w:rPr>
          <w:b/>
          <w:sz w:val="32"/>
          <w:szCs w:val="32"/>
          <w:u w:val="single"/>
        </w:rPr>
        <w:t>Sammlung von Speiseöl- und fett am Wertstoffhof</w:t>
      </w:r>
    </w:p>
    <w:p w:rsidR="00ED077F" w:rsidRPr="001C54C7" w:rsidRDefault="00ED077F" w:rsidP="00ED077F">
      <w:pPr>
        <w:pStyle w:val="KeinLeerraum"/>
        <w:rPr>
          <w:sz w:val="32"/>
          <w:szCs w:val="32"/>
        </w:rPr>
      </w:pPr>
    </w:p>
    <w:p w:rsidR="00106E80" w:rsidRPr="003E74EC" w:rsidRDefault="00781159" w:rsidP="00106E80">
      <w:pPr>
        <w:pStyle w:val="KeinLeerraum"/>
      </w:pPr>
      <w:r>
        <w:t>An</w:t>
      </w:r>
      <w:r w:rsidR="00106E80">
        <w:t xml:space="preserve"> allen Wertstoffhöfen im Landkreis Forchheim (auch am Wertstoffhof der Firma Fritsche in Ebermannstadt)</w:t>
      </w:r>
      <w:r>
        <w:t xml:space="preserve"> werden</w:t>
      </w:r>
      <w:r w:rsidR="00106E80">
        <w:t xml:space="preserve"> Speiseöl</w:t>
      </w:r>
      <w:r>
        <w:t>e</w:t>
      </w:r>
      <w:r w:rsidR="00106E80">
        <w:t xml:space="preserve"> </w:t>
      </w:r>
      <w:r w:rsidR="00106E80" w:rsidRPr="003E74EC">
        <w:t>und -fett</w:t>
      </w:r>
      <w:r>
        <w:t>e</w:t>
      </w:r>
      <w:bookmarkStart w:id="0" w:name="_GoBack"/>
      <w:bookmarkEnd w:id="0"/>
      <w:r w:rsidR="00106E80" w:rsidRPr="003E74EC">
        <w:t xml:space="preserve"> angenommen. Diese werden getrennt über zwei Tonnen gesammelt. Eine für Speisefette und –öle mit und eine ohne Verpackungen. </w:t>
      </w:r>
    </w:p>
    <w:p w:rsidR="00106E80" w:rsidRPr="003E74EC" w:rsidRDefault="00106E80" w:rsidP="00106E80">
      <w:pPr>
        <w:pStyle w:val="KeinLeerraum"/>
      </w:pPr>
    </w:p>
    <w:p w:rsidR="00106E80" w:rsidRDefault="00106E80" w:rsidP="00106E80">
      <w:pPr>
        <w:pStyle w:val="KeinLeerraum"/>
      </w:pPr>
      <w:r w:rsidRPr="003E74EC">
        <w:t xml:space="preserve">Speiseöle können in die Tonne gekippt werden. Gläser, in denen das Speiseöl gesammelt wurde, können anschließend über den Glascontainer, Kunststoffbehältnisse über den gelben Container </w:t>
      </w:r>
      <w:r>
        <w:t>für Leichtverpackungen entsorgt werden.</w:t>
      </w:r>
    </w:p>
    <w:p w:rsidR="00106E80" w:rsidRDefault="00106E80" w:rsidP="00106E80">
      <w:pPr>
        <w:pStyle w:val="KeinLeerraum"/>
      </w:pPr>
    </w:p>
    <w:p w:rsidR="00106E80" w:rsidRDefault="00106E80" w:rsidP="00106E80">
      <w:pPr>
        <w:pStyle w:val="KeinLeerraum"/>
      </w:pPr>
      <w:r>
        <w:t xml:space="preserve">Fette können verpackt oder unverpackt in die Tonne gegeben werden. Bei </w:t>
      </w:r>
      <w:proofErr w:type="spellStart"/>
      <w:r>
        <w:t>Fritteusenfett</w:t>
      </w:r>
      <w:proofErr w:type="spellEnd"/>
      <w:r>
        <w:t xml:space="preserve"> lassen Sie das Fett auf ca. 30-40 °C abkühlen. Anschließend können Sie das Fett problemlos in Behälter, wie alte große Joghurtbecher oder Speiseeisschalen, schütten oder schöpfen. Festes Fett kann z.B. in Plastiktüten gegeben werden. Diese Behältnisse mit Speiseöl- und fett können Sie in die zweite Tonne geben.</w:t>
      </w:r>
    </w:p>
    <w:p w:rsidR="00106E80" w:rsidRDefault="00106E80" w:rsidP="00106E80">
      <w:pPr>
        <w:pStyle w:val="KeinLeerraum"/>
      </w:pPr>
    </w:p>
    <w:p w:rsidR="00106E80" w:rsidRDefault="00106E80" w:rsidP="00106E80">
      <w:pPr>
        <w:pStyle w:val="KeinLeerraum"/>
      </w:pPr>
      <w:r>
        <w:t xml:space="preserve">Beispiele für </w:t>
      </w:r>
      <w:r w:rsidRPr="004A78A1">
        <w:t>Speisefett</w:t>
      </w:r>
      <w:r>
        <w:t>e und -öle</w:t>
      </w:r>
      <w:r w:rsidRPr="004A78A1">
        <w:t xml:space="preserve"> </w:t>
      </w:r>
      <w:r>
        <w:t>aus dem Haushalt:</w:t>
      </w:r>
    </w:p>
    <w:p w:rsidR="00106E80" w:rsidRDefault="00106E80" w:rsidP="00106E80">
      <w:pPr>
        <w:pStyle w:val="KeinLeerraum"/>
        <w:numPr>
          <w:ilvl w:val="0"/>
          <w:numId w:val="3"/>
        </w:numPr>
      </w:pPr>
      <w:r>
        <w:t>Fritteusen-Öl und –Fett</w:t>
      </w:r>
    </w:p>
    <w:p w:rsidR="00106E80" w:rsidRDefault="00106E80" w:rsidP="00106E80">
      <w:pPr>
        <w:pStyle w:val="KeinLeerraum"/>
        <w:numPr>
          <w:ilvl w:val="0"/>
          <w:numId w:val="3"/>
        </w:numPr>
      </w:pPr>
      <w:r>
        <w:t>Altes abgelaufenes Speiseöl</w:t>
      </w:r>
    </w:p>
    <w:p w:rsidR="00106E80" w:rsidRDefault="00106E80" w:rsidP="00106E80">
      <w:pPr>
        <w:pStyle w:val="KeinLeerraum"/>
        <w:numPr>
          <w:ilvl w:val="0"/>
          <w:numId w:val="3"/>
        </w:numPr>
      </w:pPr>
      <w:r>
        <w:t>Alte abgelaufene Butter</w:t>
      </w:r>
    </w:p>
    <w:p w:rsidR="00106E80" w:rsidRDefault="00106E80" w:rsidP="00106E80">
      <w:pPr>
        <w:pStyle w:val="KeinLeerraum"/>
        <w:numPr>
          <w:ilvl w:val="0"/>
          <w:numId w:val="3"/>
        </w:numPr>
      </w:pPr>
      <w:r>
        <w:t>Öl von eingelegtem Gemüse</w:t>
      </w:r>
    </w:p>
    <w:p w:rsidR="00106E80" w:rsidRDefault="00106E80" w:rsidP="00106E80">
      <w:pPr>
        <w:pStyle w:val="KeinLeerraum"/>
        <w:numPr>
          <w:ilvl w:val="0"/>
          <w:numId w:val="3"/>
        </w:numPr>
      </w:pPr>
      <w:r>
        <w:t>Öl nach Braten in der Pfanne</w:t>
      </w:r>
    </w:p>
    <w:p w:rsidR="00106E80" w:rsidRDefault="00106E80" w:rsidP="00106E80">
      <w:pPr>
        <w:pStyle w:val="KeinLeerraum"/>
      </w:pPr>
    </w:p>
    <w:p w:rsidR="00286DCB" w:rsidRDefault="00106E80" w:rsidP="00580E3B">
      <w:pPr>
        <w:pStyle w:val="KeinLeerraum"/>
      </w:pPr>
      <w:r>
        <w:t>Öle und Fette dürfen auf keinen Fall über den Abfluss entsorgt werden! Hiermit sorgen Sie nicht nur für hohe Unterhaltskosten für die Kanalisation, sondern Sie schaden die Abflussleitungen in Ihrem Haus, was zwangsläufig zur Verstopfung führt.</w:t>
      </w:r>
    </w:p>
    <w:sectPr w:rsidR="00286D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13F56"/>
    <w:multiLevelType w:val="hybridMultilevel"/>
    <w:tmpl w:val="0B0E5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346DB6"/>
    <w:multiLevelType w:val="hybridMultilevel"/>
    <w:tmpl w:val="06D8EF34"/>
    <w:lvl w:ilvl="0" w:tplc="208CF8F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EC1F89"/>
    <w:multiLevelType w:val="hybridMultilevel"/>
    <w:tmpl w:val="1EF2A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88"/>
    <w:rsid w:val="0003603A"/>
    <w:rsid w:val="00093C90"/>
    <w:rsid w:val="000A2E50"/>
    <w:rsid w:val="00106E80"/>
    <w:rsid w:val="00167C61"/>
    <w:rsid w:val="001C54C7"/>
    <w:rsid w:val="00262764"/>
    <w:rsid w:val="00286DCB"/>
    <w:rsid w:val="002A69C5"/>
    <w:rsid w:val="002F1428"/>
    <w:rsid w:val="00320CBC"/>
    <w:rsid w:val="003572F8"/>
    <w:rsid w:val="00466AF1"/>
    <w:rsid w:val="004C5156"/>
    <w:rsid w:val="005313F3"/>
    <w:rsid w:val="00552809"/>
    <w:rsid w:val="00580E3B"/>
    <w:rsid w:val="005C678F"/>
    <w:rsid w:val="0065515F"/>
    <w:rsid w:val="00686667"/>
    <w:rsid w:val="006B14BB"/>
    <w:rsid w:val="00773751"/>
    <w:rsid w:val="00781159"/>
    <w:rsid w:val="007F0B98"/>
    <w:rsid w:val="008F18A5"/>
    <w:rsid w:val="009442D1"/>
    <w:rsid w:val="0098654F"/>
    <w:rsid w:val="009D5C87"/>
    <w:rsid w:val="00A12BC0"/>
    <w:rsid w:val="00A97A64"/>
    <w:rsid w:val="00B35B95"/>
    <w:rsid w:val="00B827C8"/>
    <w:rsid w:val="00C75788"/>
    <w:rsid w:val="00CE20BD"/>
    <w:rsid w:val="00CE39C5"/>
    <w:rsid w:val="00DC4C3A"/>
    <w:rsid w:val="00ED077F"/>
    <w:rsid w:val="00F80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442A"/>
  <w15:docId w15:val="{66D99CCB-5881-47F0-9EE7-71CE2994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286DCB"/>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077F"/>
    <w:pPr>
      <w:spacing w:after="0" w:line="240" w:lineRule="auto"/>
    </w:pPr>
    <w:rPr>
      <w:rFonts w:ascii="Calibri" w:eastAsia="Calibri" w:hAnsi="Calibri" w:cs="Times New Roman"/>
    </w:rPr>
  </w:style>
  <w:style w:type="character" w:styleId="Hyperlink">
    <w:name w:val="Hyperlink"/>
    <w:basedOn w:val="Absatz-Standardschriftart"/>
    <w:uiPriority w:val="99"/>
    <w:unhideWhenUsed/>
    <w:rsid w:val="00CE39C5"/>
    <w:rPr>
      <w:color w:val="0000FF" w:themeColor="hyperlink"/>
      <w:u w:val="single"/>
    </w:rPr>
  </w:style>
  <w:style w:type="paragraph" w:styleId="Listenabsatz">
    <w:name w:val="List Paragraph"/>
    <w:basedOn w:val="Standard"/>
    <w:uiPriority w:val="34"/>
    <w:qFormat/>
    <w:rsid w:val="00357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Forchheim</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dc:creator>
  <cp:lastModifiedBy>DanielS</cp:lastModifiedBy>
  <cp:revision>3</cp:revision>
  <dcterms:created xsi:type="dcterms:W3CDTF">2024-07-04T10:19:00Z</dcterms:created>
  <dcterms:modified xsi:type="dcterms:W3CDTF">2024-07-04T10:21:00Z</dcterms:modified>
</cp:coreProperties>
</file>